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EF" w:rsidRDefault="00ED2BEF" w:rsidP="00ED2BEF">
      <w:r>
        <w:t xml:space="preserve">Lien Li-Li, </w:t>
      </w:r>
      <w:proofErr w:type="spellStart"/>
      <w:r>
        <w:t>Ph.D</w:t>
      </w:r>
      <w:proofErr w:type="spellEnd"/>
    </w:p>
    <w:p w:rsidR="00ED2BEF" w:rsidRDefault="00ED2BEF" w:rsidP="00ED2BEF"/>
    <w:p w:rsidR="00ED2BEF" w:rsidRDefault="00ED2BEF" w:rsidP="00ED2BEF">
      <w:r>
        <w:t>Associate Professor</w:t>
      </w:r>
    </w:p>
    <w:p w:rsidR="00ED2BEF" w:rsidRDefault="00ED2BEF" w:rsidP="00ED2BEF">
      <w:r>
        <w:t>Tel: 07-342-6031 Ext. 6501/6524</w:t>
      </w:r>
    </w:p>
    <w:p w:rsidR="00ED2BEF" w:rsidRDefault="00ED2BEF" w:rsidP="00ED2BEF">
      <w:r>
        <w:t>Email: dr.lienlili@gmail.com,96035@mail.wzu.edu.tw</w:t>
      </w:r>
    </w:p>
    <w:p w:rsidR="00ED2BEF" w:rsidRDefault="00ED2BEF" w:rsidP="00ED2BEF"/>
    <w:p w:rsidR="00ED2BEF" w:rsidRDefault="00ED2BEF" w:rsidP="00ED2BEF">
      <w:r w:rsidRPr="00ED2BEF">
        <w:rPr>
          <w:highlight w:val="yellow"/>
        </w:rPr>
        <w:t>Education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2004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Doctorat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Universit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de Dijon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Mus</w:t>
      </w:r>
      <w:r>
        <w:rPr>
          <w:rFonts w:hint="eastAsia"/>
        </w:rPr>
        <w:t>é</w:t>
      </w:r>
      <w:proofErr w:type="spellStart"/>
      <w:r>
        <w:rPr>
          <w:rFonts w:hint="eastAsia"/>
        </w:rPr>
        <w:t>ologie</w:t>
      </w:r>
      <w:proofErr w:type="spellEnd"/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1998</w:t>
      </w:r>
      <w:r>
        <w:rPr>
          <w:rFonts w:hint="eastAsia"/>
        </w:rPr>
        <w:t>：</w:t>
      </w:r>
      <w:r>
        <w:rPr>
          <w:rFonts w:hint="eastAsia"/>
        </w:rPr>
        <w:t xml:space="preserve"> D.E.A, </w:t>
      </w:r>
      <w:proofErr w:type="spellStart"/>
      <w:r>
        <w:rPr>
          <w:rFonts w:hint="eastAsia"/>
        </w:rPr>
        <w:t>Universit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de Dijon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Mus</w:t>
      </w:r>
      <w:r>
        <w:rPr>
          <w:rFonts w:hint="eastAsia"/>
        </w:rPr>
        <w:t>é</w:t>
      </w:r>
      <w:proofErr w:type="spellStart"/>
      <w:r>
        <w:rPr>
          <w:rFonts w:hint="eastAsia"/>
        </w:rPr>
        <w:t>ologie</w:t>
      </w:r>
      <w:proofErr w:type="spellEnd"/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1995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Maîtrise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Universit</w:t>
      </w:r>
      <w:proofErr w:type="spellEnd"/>
      <w:r>
        <w:rPr>
          <w:rFonts w:hint="eastAsia"/>
        </w:rPr>
        <w:t>é</w:t>
      </w:r>
      <w:r>
        <w:rPr>
          <w:rFonts w:hint="eastAsia"/>
        </w:rPr>
        <w:t xml:space="preserve"> Paris VII-Denis Diderot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Conception et </w:t>
      </w:r>
      <w:proofErr w:type="spellStart"/>
      <w:r>
        <w:rPr>
          <w:rFonts w:hint="eastAsia"/>
        </w:rPr>
        <w:t>mise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</w:t>
      </w:r>
      <w:proofErr w:type="spellEnd"/>
      <w:r>
        <w:rPr>
          <w:rFonts w:hint="eastAsia"/>
        </w:rPr>
        <w:t xml:space="preserve"> oeuvre des </w:t>
      </w:r>
      <w:proofErr w:type="spellStart"/>
      <w:r>
        <w:rPr>
          <w:rFonts w:hint="eastAsia"/>
        </w:rPr>
        <w:t>projets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culturels</w:t>
      </w:r>
      <w:proofErr w:type="spellEnd"/>
    </w:p>
    <w:p w:rsidR="00ED2BEF" w:rsidRDefault="00ED2BEF" w:rsidP="00ED2BEF">
      <w:pPr>
        <w:rPr>
          <w:rFonts w:hint="eastAsia"/>
        </w:rPr>
      </w:pPr>
    </w:p>
    <w:p w:rsidR="00ED2BEF" w:rsidRDefault="00ED2BEF" w:rsidP="00ED2BEF">
      <w:r w:rsidRPr="00ED2BEF">
        <w:rPr>
          <w:highlight w:val="yellow"/>
        </w:rPr>
        <w:t>Work Experience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995-1998</w:t>
      </w:r>
      <w:r>
        <w:rPr>
          <w:rFonts w:hint="eastAsia"/>
        </w:rPr>
        <w:t>：</w:t>
      </w:r>
      <w:r>
        <w:rPr>
          <w:rFonts w:hint="eastAsia"/>
        </w:rPr>
        <w:t>DEA Foundation of Art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1998 Picasso</w:t>
      </w:r>
      <w:r>
        <w:rPr>
          <w:rFonts w:hint="eastAsia"/>
        </w:rPr>
        <w:t>，</w:t>
      </w:r>
      <w:r>
        <w:rPr>
          <w:rFonts w:hint="eastAsia"/>
        </w:rPr>
        <w:t>National Palace Museum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 xml:space="preserve">1997 Hans </w:t>
      </w:r>
      <w:proofErr w:type="spellStart"/>
      <w:r>
        <w:rPr>
          <w:rFonts w:hint="eastAsia"/>
        </w:rPr>
        <w:t>Hartung</w:t>
      </w:r>
      <w:proofErr w:type="spellEnd"/>
      <w:r>
        <w:rPr>
          <w:rFonts w:hint="eastAsia"/>
        </w:rPr>
        <w:t>，</w:t>
      </w:r>
      <w:r>
        <w:rPr>
          <w:rFonts w:hint="eastAsia"/>
        </w:rPr>
        <w:t>National museum of fine art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 xml:space="preserve">1996 Richard </w:t>
      </w:r>
      <w:proofErr w:type="spellStart"/>
      <w:r>
        <w:rPr>
          <w:rFonts w:hint="eastAsia"/>
        </w:rPr>
        <w:t>Texier</w:t>
      </w:r>
      <w:proofErr w:type="spellEnd"/>
      <w:r>
        <w:rPr>
          <w:rFonts w:hint="eastAsia"/>
        </w:rPr>
        <w:t>，</w:t>
      </w:r>
      <w:r>
        <w:rPr>
          <w:rFonts w:hint="eastAsia"/>
        </w:rPr>
        <w:t>National museum of fine art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1995 Louvre</w:t>
      </w:r>
      <w:proofErr w:type="gramStart"/>
      <w:r>
        <w:rPr>
          <w:rFonts w:hint="eastAsia"/>
        </w:rPr>
        <w:t>’</w:t>
      </w:r>
      <w:proofErr w:type="gramEnd"/>
      <w:r>
        <w:rPr>
          <w:rFonts w:hint="eastAsia"/>
        </w:rPr>
        <w:t>s painting collection</w:t>
      </w:r>
      <w:r>
        <w:rPr>
          <w:rFonts w:hint="eastAsia"/>
        </w:rPr>
        <w:t>，</w:t>
      </w:r>
      <w:r>
        <w:rPr>
          <w:rFonts w:hint="eastAsia"/>
        </w:rPr>
        <w:t>National Palace Museum</w:t>
      </w:r>
    </w:p>
    <w:p w:rsidR="00ED2BEF" w:rsidRDefault="00ED2BEF" w:rsidP="00ED2BEF">
      <w:r>
        <w:t>1999-</w:t>
      </w:r>
      <w:proofErr w:type="gramStart"/>
      <w:r>
        <w:t>2000 :</w:t>
      </w:r>
      <w:proofErr w:type="gramEnd"/>
      <w:r>
        <w:t xml:space="preserve"> free lance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2000 Mesopotamia from the Louvre</w:t>
      </w:r>
      <w:r>
        <w:rPr>
          <w:rFonts w:hint="eastAsia"/>
        </w:rPr>
        <w:t>，</w:t>
      </w:r>
      <w:r>
        <w:rPr>
          <w:rFonts w:hint="eastAsia"/>
        </w:rPr>
        <w:t>National Museum of History</w:t>
      </w:r>
    </w:p>
    <w:p w:rsidR="00ED2BEF" w:rsidRDefault="00ED2BEF" w:rsidP="00ED2BEF">
      <w:r>
        <w:t>2001-</w:t>
      </w:r>
      <w:proofErr w:type="gramStart"/>
      <w:r>
        <w:t>2005 :</w:t>
      </w:r>
      <w:proofErr w:type="gramEnd"/>
      <w:r>
        <w:t xml:space="preserve"> administrative director of </w:t>
      </w:r>
      <w:proofErr w:type="spellStart"/>
      <w:r>
        <w:t>JioKuan</w:t>
      </w:r>
      <w:proofErr w:type="spellEnd"/>
      <w:r>
        <w:t xml:space="preserve"> Cultural company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2003-2004 Ancient Egypt from the Louvre</w:t>
      </w:r>
      <w:r>
        <w:rPr>
          <w:rFonts w:hint="eastAsia"/>
        </w:rPr>
        <w:t>，</w:t>
      </w:r>
      <w:r>
        <w:rPr>
          <w:rFonts w:hint="eastAsia"/>
        </w:rPr>
        <w:t xml:space="preserve">National Chiang Kai-Shek Memorial Hall / National Museum of Natural Science / National Science and Technology Museum </w:t>
      </w:r>
    </w:p>
    <w:p w:rsidR="00ED2BEF" w:rsidRDefault="00ED2BEF" w:rsidP="00ED2BEF">
      <w:pPr>
        <w:rPr>
          <w:rFonts w:hint="eastAsia"/>
        </w:rPr>
      </w:pPr>
      <w:r>
        <w:rPr>
          <w:rFonts w:hint="eastAsia"/>
        </w:rPr>
        <w:t>2007-</w:t>
      </w:r>
      <w:r>
        <w:rPr>
          <w:rFonts w:hint="eastAsia"/>
        </w:rPr>
        <w:t>：</w:t>
      </w:r>
      <w:proofErr w:type="gramStart"/>
      <w:r>
        <w:rPr>
          <w:rFonts w:hint="eastAsia"/>
        </w:rPr>
        <w:t>assistant</w:t>
      </w:r>
      <w:proofErr w:type="gramEnd"/>
      <w:r>
        <w:rPr>
          <w:rFonts w:hint="eastAsia"/>
        </w:rPr>
        <w:t xml:space="preserve"> professor at </w:t>
      </w:r>
      <w:proofErr w:type="spellStart"/>
      <w:r>
        <w:rPr>
          <w:rFonts w:hint="eastAsia"/>
        </w:rPr>
        <w:t>Wenzao</w:t>
      </w:r>
      <w:proofErr w:type="spellEnd"/>
      <w:r>
        <w:rPr>
          <w:rFonts w:hint="eastAsia"/>
        </w:rPr>
        <w:t xml:space="preserve"> Ursuline College of Languages </w:t>
      </w:r>
    </w:p>
    <w:p w:rsidR="00ED2BEF" w:rsidRDefault="00ED2BEF" w:rsidP="00ED2BEF">
      <w:pPr>
        <w:rPr>
          <w:rFonts w:hint="eastAsia"/>
        </w:rPr>
      </w:pPr>
    </w:p>
    <w:p w:rsidR="00ED2BEF" w:rsidRDefault="00ED2BEF" w:rsidP="00ED2BEF">
      <w:r w:rsidRPr="00ED2BEF">
        <w:rPr>
          <w:highlight w:val="yellow"/>
        </w:rPr>
        <w:t>Courses Taught</w:t>
      </w:r>
    </w:p>
    <w:p w:rsidR="00ED2BEF" w:rsidRDefault="00ED2BEF" w:rsidP="00ED2BEF">
      <w:r>
        <w:t>Cultural Industries, Art Exhibitions and Performance Planning, Worldwide promotion of Arts, International art and cultural festivals, Introduction to Art, Art management, Museum study</w:t>
      </w:r>
    </w:p>
    <w:p w:rsidR="00ED2BEF" w:rsidRDefault="00ED2BEF" w:rsidP="00ED2BEF"/>
    <w:p w:rsidR="00ED2BEF" w:rsidRDefault="00ED2BEF" w:rsidP="00ED2BEF">
      <w:r w:rsidRPr="00ED2BEF">
        <w:rPr>
          <w:highlight w:val="yellow"/>
        </w:rPr>
        <w:t>Research Area</w:t>
      </w:r>
    </w:p>
    <w:p w:rsidR="00ED2BEF" w:rsidRDefault="00ED2BEF" w:rsidP="00ED2BEF">
      <w:bookmarkStart w:id="0" w:name="_GoBack"/>
      <w:bookmarkEnd w:id="0"/>
      <w:r>
        <w:t xml:space="preserve">Museum </w:t>
      </w:r>
      <w:proofErr w:type="spellStart"/>
      <w:r>
        <w:t>trends,Museum</w:t>
      </w:r>
      <w:proofErr w:type="spellEnd"/>
      <w:r>
        <w:t xml:space="preserve"> </w:t>
      </w:r>
      <w:proofErr w:type="spellStart"/>
      <w:r>
        <w:t>management,Import</w:t>
      </w:r>
      <w:proofErr w:type="spellEnd"/>
      <w:r>
        <w:t xml:space="preserve"> and Export of </w:t>
      </w:r>
      <w:proofErr w:type="spellStart"/>
      <w:r>
        <w:t>exhibitions,Exhibition</w:t>
      </w:r>
      <w:proofErr w:type="spellEnd"/>
      <w:r>
        <w:t xml:space="preserve"> </w:t>
      </w:r>
      <w:proofErr w:type="spellStart"/>
      <w:r>
        <w:t>making,Cultural</w:t>
      </w:r>
      <w:proofErr w:type="spellEnd"/>
      <w:r>
        <w:t xml:space="preserve"> exchange of </w:t>
      </w:r>
      <w:proofErr w:type="spellStart"/>
      <w:r>
        <w:t>museums,Sociology</w:t>
      </w:r>
      <w:proofErr w:type="spellEnd"/>
      <w:r>
        <w:t xml:space="preserve"> of art </w:t>
      </w:r>
    </w:p>
    <w:p w:rsidR="00ED2BEF" w:rsidRDefault="00ED2BEF" w:rsidP="00ED2BEF"/>
    <w:p w:rsidR="00ED2BEF" w:rsidRDefault="00ED2BEF" w:rsidP="00ED2BEF"/>
    <w:p w:rsidR="00ED2BEF" w:rsidRPr="00ED2BEF" w:rsidRDefault="00ED2BEF" w:rsidP="00ED2BEF"/>
    <w:p w:rsidR="00E605FB" w:rsidRPr="00ED2BEF" w:rsidRDefault="00E605FB"/>
    <w:sectPr w:rsidR="00E605FB" w:rsidRPr="00ED2B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2D2"/>
    <w:rsid w:val="0007165F"/>
    <w:rsid w:val="000E6EA0"/>
    <w:rsid w:val="001608A0"/>
    <w:rsid w:val="0027457D"/>
    <w:rsid w:val="003B52D2"/>
    <w:rsid w:val="00502123"/>
    <w:rsid w:val="005859E8"/>
    <w:rsid w:val="006A4541"/>
    <w:rsid w:val="006B7C28"/>
    <w:rsid w:val="00B20FE7"/>
    <w:rsid w:val="00B80783"/>
    <w:rsid w:val="00E50F41"/>
    <w:rsid w:val="00E605FB"/>
    <w:rsid w:val="00E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2</cp:revision>
  <dcterms:created xsi:type="dcterms:W3CDTF">2018-09-20T03:43:00Z</dcterms:created>
  <dcterms:modified xsi:type="dcterms:W3CDTF">2018-09-20T03:45:00Z</dcterms:modified>
</cp:coreProperties>
</file>